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5D78C5" w:rsidP="00637125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5508D7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3562F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3562F1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>روز رسانی: 08</w:t>
      </w:r>
      <w:bookmarkStart w:id="0" w:name="_GoBack"/>
      <w:bookmarkEnd w:id="0"/>
      <w:r w:rsidR="00637125">
        <w:rPr>
          <w:rFonts w:ascii="IranNastaliq" w:hAnsi="IranNastaliq" w:cs="B Mitra" w:hint="cs"/>
          <w:sz w:val="28"/>
          <w:szCs w:val="28"/>
          <w:rtl/>
          <w:lang w:bidi="fa-IR"/>
        </w:rPr>
        <w:t>/11/1399</w:t>
      </w:r>
    </w:p>
    <w:p w:rsidR="005908E6" w:rsidRDefault="006B3CAE" w:rsidP="00E50F5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</w:t>
      </w:r>
      <w:r w:rsidR="0051515B">
        <w:rPr>
          <w:rFonts w:ascii="IranNastaliq" w:hAnsi="IranNastaliq" w:cs="IranNastaliq" w:hint="cs"/>
          <w:rtl/>
          <w:lang w:bidi="fa-IR"/>
        </w:rPr>
        <w:t xml:space="preserve">آموزشکده </w:t>
      </w:r>
      <w:r w:rsidR="00F111C2">
        <w:rPr>
          <w:rFonts w:ascii="IranNastaliq" w:hAnsi="IranNastaliq" w:cs="IranNastaliq" w:hint="cs"/>
          <w:rtl/>
          <w:lang w:bidi="fa-IR"/>
        </w:rPr>
        <w:t>دامپزشکی</w:t>
      </w:r>
      <w:r w:rsidR="0051515B">
        <w:rPr>
          <w:rFonts w:ascii="IranNastaliq" w:hAnsi="IranNastaliq" w:cs="IranNastaliq" w:hint="cs"/>
          <w:rtl/>
          <w:lang w:bidi="fa-IR"/>
        </w:rPr>
        <w:t xml:space="preserve"> شهمیرزاد</w:t>
      </w:r>
      <w:r w:rsidR="005508D7">
        <w:rPr>
          <w:rFonts w:ascii="IranNastaliq" w:hAnsi="IranNastaliq" w:cs="IranNastaliq" w:hint="cs"/>
          <w:rtl/>
          <w:lang w:bidi="fa-IR"/>
        </w:rPr>
        <w:t xml:space="preserve">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</w:t>
      </w:r>
      <w:r w:rsidR="005D78C5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5508D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5508D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 w:rsidR="00A82BE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E50F55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A82BE9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E50F55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657"/>
        <w:gridCol w:w="1413"/>
        <w:gridCol w:w="1107"/>
        <w:gridCol w:w="2403"/>
        <w:gridCol w:w="720"/>
        <w:gridCol w:w="975"/>
      </w:tblGrid>
      <w:tr w:rsidR="006261B7" w:rsidTr="00E25CC1">
        <w:trPr>
          <w:trHeight w:val="386"/>
          <w:jc w:val="center"/>
        </w:trPr>
        <w:tc>
          <w:tcPr>
            <w:tcW w:w="3712" w:type="dxa"/>
            <w:gridSpan w:val="3"/>
          </w:tcPr>
          <w:p w:rsidR="005908E6" w:rsidRDefault="00535ED9" w:rsidP="0063712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کاردانی* </w:t>
            </w:r>
          </w:p>
        </w:tc>
        <w:tc>
          <w:tcPr>
            <w:tcW w:w="2520" w:type="dxa"/>
            <w:gridSpan w:val="2"/>
          </w:tcPr>
          <w:p w:rsidR="005908E6" w:rsidRDefault="005908E6" w:rsidP="00535ED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56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50F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56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1C45C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052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111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معاین</w:t>
            </w:r>
            <w:r w:rsidR="001C45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ات دام و تزریقات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25CC1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0D561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041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56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فیزیولوژی و کالبدشناسی</w:t>
            </w:r>
          </w:p>
        </w:tc>
        <w:tc>
          <w:tcPr>
            <w:tcW w:w="3123" w:type="dxa"/>
            <w:gridSpan w:val="2"/>
          </w:tcPr>
          <w:p w:rsidR="00B97D71" w:rsidRPr="005908E6" w:rsidRDefault="00E25CC1" w:rsidP="00E25CC1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Clinical Examination Farm A</w:t>
            </w:r>
            <w:r w:rsidR="00313E2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nimals and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</w:t>
            </w:r>
            <w:r w:rsidR="00313E2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njections</w:t>
            </w:r>
            <w:r w:rsidR="00313E2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لاتین:  </w:t>
            </w:r>
            <w:r w:rsidR="00313E2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561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31532</w:t>
            </w:r>
            <w:r w:rsidR="00EE7D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612</w:t>
            </w:r>
          </w:p>
        </w:tc>
        <w:tc>
          <w:tcPr>
            <w:tcW w:w="5205" w:type="dxa"/>
            <w:gridSpan w:val="4"/>
          </w:tcPr>
          <w:p w:rsidR="00E31D17" w:rsidRDefault="00E31D17" w:rsidP="00A618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111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618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F111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محمدی</w:t>
            </w:r>
            <w:r w:rsidR="007A12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618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دکتر اسکافیان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25CC1" w:rsidRPr="00E25CC1">
              <w:t xml:space="preserve"> </w:t>
            </w:r>
            <w:hyperlink r:id="rId7" w:history="1">
              <w:r w:rsidR="00E25CC1" w:rsidRPr="00E25CC1">
                <w:rPr>
                  <w:color w:val="0000FF"/>
                  <w:u w:val="single"/>
                </w:rPr>
                <w:t>https://hrmohammadi.profile.semnan.ac.ir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E25CC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F918C6">
              <w:t xml:space="preserve"> </w:t>
            </w:r>
            <w:hyperlink r:id="rId8" w:history="1">
              <w:r w:rsidR="00F918C6" w:rsidRPr="00F0407C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Hr.mohammadi@semnan.ac.ir</w:t>
              </w:r>
            </w:hyperlink>
          </w:p>
        </w:tc>
      </w:tr>
      <w:tr w:rsidR="00BE73D7" w:rsidTr="00756150">
        <w:trPr>
          <w:trHeight w:val="86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50F5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D78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D78C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D78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561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نحوه معاینه بالینی در حیوانات،</w:t>
            </w:r>
            <w:r w:rsidR="005D78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روشهای تجویز و ترزیق داروها</w:t>
            </w:r>
            <w:r w:rsidR="007561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مایه کوبی</w:t>
            </w:r>
            <w:r w:rsidR="002F6C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743D5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7743D5" w:rsidRPr="008015AE" w:rsidRDefault="007743D5" w:rsidP="007743D5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روش ارائه درس: مجازی </w:t>
            </w:r>
          </w:p>
        </w:tc>
      </w:tr>
      <w:tr w:rsidR="007743D5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7743D5" w:rsidRPr="008D2DEA" w:rsidRDefault="007743D5" w:rsidP="007743D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7743D5" w:rsidTr="007A6B1B">
        <w:trPr>
          <w:trHeight w:val="224"/>
          <w:jc w:val="center"/>
        </w:trPr>
        <w:tc>
          <w:tcPr>
            <w:tcW w:w="1525" w:type="dxa"/>
          </w:tcPr>
          <w:p w:rsidR="007743D5" w:rsidRPr="00C1549F" w:rsidRDefault="007743D5" w:rsidP="007743D5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7743D5" w:rsidRPr="00C1549F" w:rsidRDefault="007743D5" w:rsidP="007743D5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7743D5" w:rsidRPr="00C1549F" w:rsidRDefault="007743D5" w:rsidP="007743D5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7743D5" w:rsidRPr="00C1549F" w:rsidRDefault="007743D5" w:rsidP="007743D5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7743D5" w:rsidRPr="00E13C35" w:rsidRDefault="007743D5" w:rsidP="007743D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743D5" w:rsidTr="007A6B1B">
        <w:trPr>
          <w:trHeight w:val="278"/>
          <w:jc w:val="center"/>
        </w:trPr>
        <w:tc>
          <w:tcPr>
            <w:tcW w:w="1525" w:type="dxa"/>
          </w:tcPr>
          <w:p w:rsidR="007743D5" w:rsidRPr="00FE7024" w:rsidRDefault="007743D5" w:rsidP="007743D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743D5" w:rsidRPr="00FE7024" w:rsidRDefault="007743D5" w:rsidP="007743D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743D5" w:rsidRPr="00FE7024" w:rsidRDefault="007743D5" w:rsidP="007743D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743D5" w:rsidRPr="00FE7024" w:rsidRDefault="007743D5" w:rsidP="007743D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743D5" w:rsidRPr="00E13C35" w:rsidRDefault="007743D5" w:rsidP="007743D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7743D5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7743D5" w:rsidRPr="00637125" w:rsidRDefault="007743D5" w:rsidP="007743D5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63712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گرجی دوز، نادعلیان، بلورچی و همکاران (1385) طب داخلی دامهای بزرگ، ترجمه،  انتشارات دانشگاه تهران.</w:t>
            </w:r>
          </w:p>
          <w:p w:rsidR="007743D5" w:rsidRPr="00637125" w:rsidRDefault="007743D5" w:rsidP="007743D5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63712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رضا خانی، نادعلیان و بلورچی (1389) معاینه بالینی دام های مزرعه، ترجمه، انتشارات دانشگاه تهران.</w:t>
            </w:r>
          </w:p>
          <w:p w:rsidR="007743D5" w:rsidRPr="00637125" w:rsidRDefault="007743D5" w:rsidP="007743D5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637125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نادعلیان، نورمحمدزاده و اطمینانی (1389) اصول معاینه دستگاه گوارش و اعصاب در نشخوارکنندگان و تک سمی ها، تالیف، انتشارات دانشگاه تهران.</w:t>
            </w:r>
          </w:p>
          <w:p w:rsidR="007743D5" w:rsidRPr="00637125" w:rsidRDefault="007743D5" w:rsidP="007743D5">
            <w:pPr>
              <w:jc w:val="right"/>
              <w:rPr>
                <w:rFonts w:ascii="Mitra" w:hAnsi="Mitra" w:cs="B Mitra"/>
                <w:sz w:val="20"/>
                <w:szCs w:val="20"/>
                <w:lang w:bidi="fa-IR"/>
              </w:rPr>
            </w:pPr>
          </w:p>
          <w:p w:rsidR="007743D5" w:rsidRPr="00637125" w:rsidRDefault="007743D5" w:rsidP="007743D5">
            <w:pPr>
              <w:jc w:val="both"/>
              <w:outlineLvl w:val="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125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Large Animal Internal Medicine</w:t>
            </w:r>
            <w:r w:rsidRPr="00637125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 xml:space="preserve">, 6th Edition features a problem-based approach to the diagnosis and management of disease in horses, </w:t>
            </w:r>
            <w:r w:rsidRPr="00637125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cattle</w:t>
            </w:r>
            <w:r w:rsidRPr="00637125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, sheep, and goats</w:t>
            </w:r>
            <w:r w:rsidRPr="0063712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textbook for large animal practice (2019).</w:t>
            </w:r>
            <w:r w:rsidRPr="0063712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37125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 Smith</w:t>
            </w:r>
            <w:r w:rsidRPr="0063712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37125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 Van Metre</w:t>
            </w:r>
            <w:r w:rsidRPr="0063712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37125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 Pusterla.</w:t>
            </w:r>
          </w:p>
          <w:p w:rsidR="007743D5" w:rsidRPr="00637125" w:rsidRDefault="007743D5" w:rsidP="007743D5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3712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Constable P, Hinchcliff KW, Done S, Gruenberg W. (2017) Veterinary Medicine. A textbook of the diseases of cattle, horses, sheep, pigs and goats - two-volume set. 11th ed. Saunders Ltd. Saunders.</w:t>
            </w:r>
          </w:p>
        </w:tc>
        <w:tc>
          <w:tcPr>
            <w:tcW w:w="1695" w:type="dxa"/>
            <w:gridSpan w:val="2"/>
          </w:tcPr>
          <w:p w:rsidR="007743D5" w:rsidRDefault="007743D5" w:rsidP="007743D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7743D5" w:rsidRDefault="007743D5" w:rsidP="007743D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63712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63712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37125" w:rsidRDefault="00744F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اخذ تاریخچه</w:t>
            </w:r>
            <w:r w:rsidR="00756150"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مقید سازی دام</w:t>
            </w:r>
          </w:p>
        </w:tc>
        <w:tc>
          <w:tcPr>
            <w:tcW w:w="1078" w:type="dxa"/>
          </w:tcPr>
          <w:p w:rsidR="00FE7024" w:rsidRPr="00637125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F111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کلی و از راه دور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44F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نشانه های حیاتی دام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8535E4" w:rsidP="00744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مشاهده از راه نزدیک و معاینه فیزیکی عمومی</w:t>
            </w:r>
            <w:r w:rsidR="00756150"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اندامها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8535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گوارش</w:t>
            </w:r>
            <w:r w:rsidR="00756150"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توش رکتال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8535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تنفسی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F111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گردش خون و خونگیری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F111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ادراری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F111C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تناسلی و پستان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11C2" w:rsidRPr="00637125" w:rsidRDefault="008535E4" w:rsidP="00F111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معاینه </w:t>
            </w:r>
            <w:r w:rsidR="00F111C2"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ادراری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44F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 لوله گذاری شکمبه</w:t>
            </w:r>
            <w:r w:rsidR="00F111C2"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گاو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44F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محدوده توپوگرافیک اندام های داخلی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56150" w:rsidP="007561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</w:t>
            </w:r>
            <w:r w:rsidR="00F111C2"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تزریقات</w:t>
            </w: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روشهای نمونه گیری 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56150" w:rsidP="0042192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واکسیناسیون و تجویز داروهای ضد انگل به دام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56150" w:rsidP="00744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انواع نمونه گیری از خون، ادرار، مدفوع و ترشحات بینی و چشم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37125" w:rsidRDefault="00744F2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371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کاربرد تجهیزات مختلف معاینه و درمان</w:t>
            </w:r>
          </w:p>
        </w:tc>
        <w:tc>
          <w:tcPr>
            <w:tcW w:w="1078" w:type="dxa"/>
          </w:tcPr>
          <w:p w:rsidR="006B3CAE" w:rsidRPr="0063712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3712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C9330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97" w:rsidRDefault="002B3897" w:rsidP="0007479E">
      <w:pPr>
        <w:spacing w:after="0" w:line="240" w:lineRule="auto"/>
      </w:pPr>
      <w:r>
        <w:separator/>
      </w:r>
    </w:p>
  </w:endnote>
  <w:endnote w:type="continuationSeparator" w:id="0">
    <w:p w:rsidR="002B3897" w:rsidRDefault="002B389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97" w:rsidRDefault="002B3897" w:rsidP="0007479E">
      <w:pPr>
        <w:spacing w:after="0" w:line="240" w:lineRule="auto"/>
      </w:pPr>
      <w:r>
        <w:separator/>
      </w:r>
    </w:p>
  </w:footnote>
  <w:footnote w:type="continuationSeparator" w:id="0">
    <w:p w:rsidR="002B3897" w:rsidRDefault="002B389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4526"/>
    <w:rsid w:val="00043444"/>
    <w:rsid w:val="00047D53"/>
    <w:rsid w:val="000536A0"/>
    <w:rsid w:val="0007479E"/>
    <w:rsid w:val="00077C67"/>
    <w:rsid w:val="000A07C8"/>
    <w:rsid w:val="000D5613"/>
    <w:rsid w:val="0015217B"/>
    <w:rsid w:val="001A24D7"/>
    <w:rsid w:val="001B2910"/>
    <w:rsid w:val="001C45C3"/>
    <w:rsid w:val="001F44DB"/>
    <w:rsid w:val="002145EC"/>
    <w:rsid w:val="0023366D"/>
    <w:rsid w:val="00291150"/>
    <w:rsid w:val="002B3897"/>
    <w:rsid w:val="002F6C7D"/>
    <w:rsid w:val="0030485E"/>
    <w:rsid w:val="0030652D"/>
    <w:rsid w:val="00313E2C"/>
    <w:rsid w:val="003162CD"/>
    <w:rsid w:val="00321206"/>
    <w:rsid w:val="003562F1"/>
    <w:rsid w:val="003804F3"/>
    <w:rsid w:val="003D23C3"/>
    <w:rsid w:val="003E12AF"/>
    <w:rsid w:val="00404185"/>
    <w:rsid w:val="00421922"/>
    <w:rsid w:val="00422A20"/>
    <w:rsid w:val="00462EB2"/>
    <w:rsid w:val="004B094A"/>
    <w:rsid w:val="004B79DD"/>
    <w:rsid w:val="004C0E17"/>
    <w:rsid w:val="004F4A47"/>
    <w:rsid w:val="0051515B"/>
    <w:rsid w:val="00531480"/>
    <w:rsid w:val="00535ED9"/>
    <w:rsid w:val="005508D7"/>
    <w:rsid w:val="005908E6"/>
    <w:rsid w:val="005B71F9"/>
    <w:rsid w:val="005D02EC"/>
    <w:rsid w:val="005D78C5"/>
    <w:rsid w:val="00606A56"/>
    <w:rsid w:val="006261B7"/>
    <w:rsid w:val="00637125"/>
    <w:rsid w:val="00695AF2"/>
    <w:rsid w:val="006B0268"/>
    <w:rsid w:val="006B3CAE"/>
    <w:rsid w:val="0070062C"/>
    <w:rsid w:val="007367C0"/>
    <w:rsid w:val="00743C43"/>
    <w:rsid w:val="00744F29"/>
    <w:rsid w:val="00756150"/>
    <w:rsid w:val="007743D5"/>
    <w:rsid w:val="007A12DB"/>
    <w:rsid w:val="007A6B1B"/>
    <w:rsid w:val="007B4DF8"/>
    <w:rsid w:val="00827304"/>
    <w:rsid w:val="008535E4"/>
    <w:rsid w:val="00891C14"/>
    <w:rsid w:val="008D2DEA"/>
    <w:rsid w:val="009039D3"/>
    <w:rsid w:val="00905224"/>
    <w:rsid w:val="00941844"/>
    <w:rsid w:val="00983A61"/>
    <w:rsid w:val="009D3806"/>
    <w:rsid w:val="00A17606"/>
    <w:rsid w:val="00A61808"/>
    <w:rsid w:val="00A82BE9"/>
    <w:rsid w:val="00B0187C"/>
    <w:rsid w:val="00B97D71"/>
    <w:rsid w:val="00BE73D7"/>
    <w:rsid w:val="00BF59A3"/>
    <w:rsid w:val="00C1549F"/>
    <w:rsid w:val="00C84F12"/>
    <w:rsid w:val="00C93309"/>
    <w:rsid w:val="00D17987"/>
    <w:rsid w:val="00D222D6"/>
    <w:rsid w:val="00D5474E"/>
    <w:rsid w:val="00D90481"/>
    <w:rsid w:val="00E00030"/>
    <w:rsid w:val="00E0501D"/>
    <w:rsid w:val="00E13C35"/>
    <w:rsid w:val="00E17ADF"/>
    <w:rsid w:val="00E25CC1"/>
    <w:rsid w:val="00E2738D"/>
    <w:rsid w:val="00E31D17"/>
    <w:rsid w:val="00E32E53"/>
    <w:rsid w:val="00E45891"/>
    <w:rsid w:val="00E50F55"/>
    <w:rsid w:val="00ED3B7A"/>
    <w:rsid w:val="00EE7D44"/>
    <w:rsid w:val="00F111C2"/>
    <w:rsid w:val="00F50EE5"/>
    <w:rsid w:val="00F918C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9CAB"/>
  <w15:docId w15:val="{8DD940AD-E204-480E-8797-04BCCD9B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Emphasis">
    <w:name w:val="Emphasis"/>
    <w:basedOn w:val="DefaultParagraphFont"/>
    <w:uiPriority w:val="20"/>
    <w:qFormat/>
    <w:rsid w:val="004F4A47"/>
    <w:rPr>
      <w:b/>
      <w:bCs/>
      <w:i w:val="0"/>
      <w:iCs w:val="0"/>
    </w:rPr>
  </w:style>
  <w:style w:type="character" w:customStyle="1" w:styleId="inline">
    <w:name w:val="inline"/>
    <w:basedOn w:val="DefaultParagraphFont"/>
    <w:rsid w:val="004F4A47"/>
  </w:style>
  <w:style w:type="character" w:customStyle="1" w:styleId="st1">
    <w:name w:val="st1"/>
    <w:basedOn w:val="DefaultParagraphFont"/>
    <w:rsid w:val="004F4A47"/>
  </w:style>
  <w:style w:type="character" w:styleId="Hyperlink">
    <w:name w:val="Hyperlink"/>
    <w:basedOn w:val="DefaultParagraphFont"/>
    <w:uiPriority w:val="99"/>
    <w:unhideWhenUsed/>
    <w:rsid w:val="00F9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mohammadi@semnan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rmohammadi.profile.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mosallas</cp:lastModifiedBy>
  <cp:revision>7</cp:revision>
  <cp:lastPrinted>2021-01-09T19:16:00Z</cp:lastPrinted>
  <dcterms:created xsi:type="dcterms:W3CDTF">2021-01-23T16:00:00Z</dcterms:created>
  <dcterms:modified xsi:type="dcterms:W3CDTF">2021-01-27T19:24:00Z</dcterms:modified>
</cp:coreProperties>
</file>